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1B168663" w14:textId="6B7DB0BC" w:rsidR="000E569D" w:rsidRPr="005B7CAA" w:rsidRDefault="000E569D" w:rsidP="005B7CA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  <w:r w:rsidRPr="005B7CAA">
        <w:rPr>
          <w:rFonts w:ascii="Arial" w:eastAsia="Times New Roman" w:hAnsi="Arial" w:cs="Arial"/>
          <w:lang w:eastAsia="de-DE"/>
        </w:rPr>
        <w:br/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  <w:r w:rsidRPr="005B7CAA">
        <w:rPr>
          <w:rFonts w:ascii="Arial" w:eastAsia="Times New Roman" w:hAnsi="Arial" w:cs="Arial"/>
          <w:lang w:eastAsia="de-DE"/>
        </w:rPr>
        <w:br/>
      </w: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z.B. Familienzeite</w:t>
      </w:r>
      <w:bookmarkStart w:id="0" w:name="_GoBack"/>
      <w:bookmarkEnd w:id="0"/>
      <w:r w:rsidR="005B7CAA" w:rsidRPr="005B7CAA">
        <w:rPr>
          <w:rFonts w:ascii="Arial" w:hAnsi="Arial" w:cs="Arial"/>
        </w:rPr>
        <w:t xml:space="preserve">n, </w:t>
      </w:r>
      <w:r w:rsidR="00E06A32">
        <w:rPr>
          <w:rFonts w:ascii="Arial" w:hAnsi="Arial" w:cs="Arial"/>
        </w:rPr>
        <w:t xml:space="preserve">zusätzliche Aufgaben, </w:t>
      </w:r>
      <w:r w:rsidR="00627F7A">
        <w:rPr>
          <w:rFonts w:ascii="Arial" w:hAnsi="Arial" w:cs="Arial"/>
        </w:rPr>
        <w:t>sonstige Belastungen</w:t>
      </w:r>
      <w:r w:rsidR="00E06A32">
        <w:rPr>
          <w:rFonts w:ascii="Arial" w:hAnsi="Arial" w:cs="Arial"/>
        </w:rPr>
        <w:t xml:space="preserve"> und Beeinträchtigungen</w:t>
      </w:r>
      <w:r w:rsidR="00627F7A">
        <w:rPr>
          <w:rFonts w:ascii="Arial" w:hAnsi="Arial" w:cs="Arial"/>
        </w:rPr>
        <w:t>)</w:t>
      </w:r>
      <w:r w:rsidRPr="005B7CAA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64050"/>
    <w:rsid w:val="000E569D"/>
    <w:rsid w:val="002C6FA0"/>
    <w:rsid w:val="002F7712"/>
    <w:rsid w:val="005031E7"/>
    <w:rsid w:val="00523B8C"/>
    <w:rsid w:val="005B7CAA"/>
    <w:rsid w:val="005E0F23"/>
    <w:rsid w:val="006207E4"/>
    <w:rsid w:val="00627F7A"/>
    <w:rsid w:val="00630C14"/>
    <w:rsid w:val="007E28F8"/>
    <w:rsid w:val="00800BA1"/>
    <w:rsid w:val="00A46041"/>
    <w:rsid w:val="00A76BE7"/>
    <w:rsid w:val="00BB0796"/>
    <w:rsid w:val="00C106AF"/>
    <w:rsid w:val="00C80B68"/>
    <w:rsid w:val="00CD2FAA"/>
    <w:rsid w:val="00D677F0"/>
    <w:rsid w:val="00D81402"/>
    <w:rsid w:val="00E06A32"/>
    <w:rsid w:val="00E75CD5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Förster, Rebecca</dc:creator>
  <cp:keywords/>
  <dc:description/>
  <cp:lastModifiedBy>Nalbach, Lisa Katharina</cp:lastModifiedBy>
  <cp:revision>2</cp:revision>
  <dcterms:created xsi:type="dcterms:W3CDTF">2024-05-06T11:12:00Z</dcterms:created>
  <dcterms:modified xsi:type="dcterms:W3CDTF">2024-05-06T11:12:00Z</dcterms:modified>
  <dc:language>Deutsch</dc:language>
  <cp:version>2</cp:version>
</cp:coreProperties>
</file>